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masis MT Pro Black" w:cs="Amasis MT Pro Black" w:eastAsia="Amasis MT Pro Black" w:hAnsi="Amasis MT Pro Black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2047240</wp:posOffset>
            </wp:positionH>
            <wp:positionV relativeFrom="paragraph">
              <wp:posOffset>-552449</wp:posOffset>
            </wp:positionV>
            <wp:extent cx="1849120" cy="956168"/>
            <wp:effectExtent b="0" l="0" r="0" t="0"/>
            <wp:wrapNone/>
            <wp:docPr descr="A water and a hill with a wheel&#10;&#10;Description automatically generated with medium confidence" id="1167361144" name="image1.jpg"/>
            <a:graphic>
              <a:graphicData uri="http://schemas.openxmlformats.org/drawingml/2006/picture">
                <pic:pic>
                  <pic:nvPicPr>
                    <pic:cNvPr descr="A water and a hill with a wheel&#10;&#10;Description automatically generated with medium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956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masis MT Pro Black" w:cs="Amasis MT Pro Black" w:eastAsia="Amasis MT Pro Black" w:hAnsi="Amasis MT Pro Black"/>
          <w:b w:val="1"/>
          <w:color w:val="0d0d0d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masis MT Pro Black" w:cs="Amasis MT Pro Black" w:eastAsia="Amasis MT Pro Black" w:hAnsi="Amasis MT Pro Black"/>
          <w:b w:val="1"/>
          <w:color w:val="0d0d0d"/>
          <w:sz w:val="48"/>
          <w:szCs w:val="48"/>
          <w:u w:val="single"/>
        </w:rPr>
      </w:pPr>
      <w:r w:rsidDel="00000000" w:rsidR="00000000" w:rsidRPr="00000000">
        <w:rPr>
          <w:rFonts w:ascii="Amasis MT Pro Black" w:cs="Amasis MT Pro Black" w:eastAsia="Amasis MT Pro Black" w:hAnsi="Amasis MT Pro Black"/>
          <w:b w:val="1"/>
          <w:color w:val="0d0d0d"/>
          <w:sz w:val="48"/>
          <w:szCs w:val="48"/>
          <w:u w:val="single"/>
          <w:rtl w:val="0"/>
        </w:rPr>
        <w:t xml:space="preserve">Plateau Valley Heritage Days Parade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color w:val="ff0000"/>
          <w:sz w:val="36"/>
          <w:szCs w:val="36"/>
        </w:rPr>
      </w:pPr>
      <w:r w:rsidDel="00000000" w:rsidR="00000000" w:rsidRPr="00000000">
        <w:rPr>
          <w:i w:val="1"/>
          <w:color w:val="ff0000"/>
          <w:sz w:val="36"/>
          <w:szCs w:val="36"/>
          <w:rtl w:val="0"/>
        </w:rPr>
        <w:t xml:space="preserve">July 4th - Report to PE Road behind JobCorps @ 9:30am</w:t>
      </w:r>
    </w:p>
    <w:p w:rsidR="00000000" w:rsidDel="00000000" w:rsidP="00000000" w:rsidRDefault="00000000" w:rsidRPr="00000000" w14:paraId="0000000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Info: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Name:__________________________________________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127354</wp:posOffset>
            </wp:positionH>
            <wp:positionV relativeFrom="paragraph">
              <wp:posOffset>278751</wp:posOffset>
            </wp:positionV>
            <wp:extent cx="5715000" cy="4838065"/>
            <wp:effectExtent b="0" l="0" r="0" t="0"/>
            <wp:wrapNone/>
            <wp:docPr id="1167361145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38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Phone:__________________________________________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Email:___________________________________________</w:t>
      </w:r>
    </w:p>
    <w:p w:rsidR="00000000" w:rsidDel="00000000" w:rsidP="00000000" w:rsidRDefault="00000000" w:rsidRPr="00000000" w14:paraId="0000000A">
      <w:pPr>
        <w:tabs>
          <w:tab w:val="left" w:leader="none" w:pos="3265"/>
          <w:tab w:val="center" w:leader="none" w:pos="5040"/>
        </w:tabs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</w:r>
    </w:p>
    <w:p w:rsidR="00000000" w:rsidDel="00000000" w:rsidP="00000000" w:rsidRDefault="00000000" w:rsidRPr="00000000" w14:paraId="0000000B">
      <w:pPr>
        <w:tabs>
          <w:tab w:val="center" w:leader="none" w:pos="4680"/>
        </w:tabs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Description of Entry:</w:t>
      </w: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C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Introduction for the Announcer to read at the parade:</w:t>
      </w:r>
    </w:p>
    <w:p w:rsidR="00000000" w:rsidDel="00000000" w:rsidP="00000000" w:rsidRDefault="00000000" w:rsidRPr="00000000" w14:paraId="0000000F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</w:t>
      </w: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information, please contact Melonie or Jenni at (970)487-3751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your entry form to Collbran Town Hall or email it to </w:t>
      </w:r>
      <w:hyperlink r:id="rId9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admin@townofcollbran.us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by July 2nd.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masis MT Pro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5E5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E5F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townofcollbran.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PzrRNDy7REF+hW6Yr2PJYQVHA==">CgMxLjA4AHIhMTVMSmJodVJSQ25Gc3VJdy0zTWZSenlXQW1pS2J6M3dn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2024-05-21T19:36:00Z</dcterms:created>
  <dc:creator>Trenna Wallace</dc:creator>
</cp:coreProperties>
</file>